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8C4" w:rsidRDefault="004A3625">
      <w:pPr>
        <w:rPr>
          <w:color w:val="3399FF"/>
          <w:lang w:val="kk-KZ"/>
        </w:rPr>
      </w:pPr>
      <w:r>
        <w:rPr>
          <w:color w:val="3399FF"/>
          <w:lang w:val="kk-KZ"/>
        </w:rPr>
        <w:t xml:space="preserve">                Астана қ</w:t>
      </w:r>
      <w:r w:rsidRPr="00597403">
        <w:rPr>
          <w:color w:val="3399FF"/>
          <w:lang w:val="kk-KZ"/>
        </w:rPr>
        <w:t>аласы</w:t>
      </w:r>
      <w:r>
        <w:rPr>
          <w:color w:val="3399FF"/>
          <w:lang w:val="kk-KZ"/>
        </w:rPr>
        <w:t xml:space="preserve">                                                                                                          город Астана                                                                                                               </w:t>
      </w:r>
    </w:p>
    <w:p w:rsidR="001318C4" w:rsidRDefault="001318C4">
      <w:pPr>
        <w:overflowPunct/>
        <w:autoSpaceDE/>
        <w:autoSpaceDN/>
        <w:adjustRightInd/>
        <w:rPr>
          <w:b/>
          <w:sz w:val="28"/>
          <w:szCs w:val="28"/>
          <w:lang w:val="kk-KZ"/>
        </w:rPr>
      </w:pPr>
    </w:p>
    <w:p w:rsidR="001318C4" w:rsidRDefault="001318C4">
      <w:pPr>
        <w:overflowPunct/>
        <w:autoSpaceDE/>
        <w:autoSpaceDN/>
        <w:adjustRightInd/>
        <w:jc w:val="center"/>
        <w:rPr>
          <w:b/>
          <w:sz w:val="28"/>
          <w:szCs w:val="28"/>
          <w:lang w:val="kk-KZ"/>
        </w:rPr>
      </w:pPr>
    </w:p>
    <w:p w:rsidR="003D4877" w:rsidRDefault="004A3625">
      <w:pPr>
        <w:jc w:val="center"/>
        <w:rPr>
          <w:b/>
          <w:sz w:val="28"/>
          <w:szCs w:val="28"/>
          <w:lang w:val="kk-KZ"/>
        </w:rPr>
      </w:pPr>
      <w:r w:rsidRPr="009A0987">
        <w:rPr>
          <w:b/>
          <w:sz w:val="28"/>
          <w:szCs w:val="28"/>
          <w:lang w:val="kk-KZ"/>
        </w:rPr>
        <w:t>«</w:t>
      </w:r>
      <w:r w:rsidRPr="00430422">
        <w:rPr>
          <w:b/>
          <w:sz w:val="28"/>
          <w:szCs w:val="28"/>
          <w:lang w:val="kk-KZ"/>
        </w:rPr>
        <w:t>Автомобиль көлігімен қауіпті жүктерді тасымалдау қағидаларын және Қазақстан Республикасының аумағында автокөлік құралдарымен тасымалдауға жол берілетін қауіпті жүктердің тізбесін бекіту туралы</w:t>
      </w:r>
      <w:r w:rsidRPr="009A0987">
        <w:rPr>
          <w:b/>
          <w:sz w:val="28"/>
          <w:szCs w:val="28"/>
          <w:lang w:val="kk-KZ"/>
        </w:rPr>
        <w:t xml:space="preserve">» Қазақстан Республикасы Инвестициялар және даму министрінің </w:t>
      </w:r>
    </w:p>
    <w:p w:rsidR="003D4877" w:rsidRDefault="004A3625">
      <w:pPr>
        <w:jc w:val="center"/>
        <w:rPr>
          <w:b/>
          <w:sz w:val="28"/>
          <w:szCs w:val="28"/>
          <w:lang w:val="kk-KZ"/>
        </w:rPr>
      </w:pPr>
      <w:r w:rsidRPr="009A0987">
        <w:rPr>
          <w:b/>
          <w:sz w:val="28"/>
          <w:szCs w:val="28"/>
          <w:lang w:val="kk-KZ"/>
        </w:rPr>
        <w:t xml:space="preserve">міндетін атқарушының </w:t>
      </w:r>
      <w:r w:rsidRPr="00430422">
        <w:rPr>
          <w:b/>
          <w:sz w:val="28"/>
          <w:szCs w:val="28"/>
          <w:lang w:val="kk-KZ"/>
        </w:rPr>
        <w:t>2015 жылғы 17 сәуірдегі № 460</w:t>
      </w:r>
      <w:r w:rsidRPr="009A0987">
        <w:rPr>
          <w:b/>
          <w:sz w:val="28"/>
          <w:szCs w:val="28"/>
          <w:lang w:val="kk-KZ"/>
        </w:rPr>
        <w:t xml:space="preserve"> бұйрығына</w:t>
      </w:r>
      <w:r>
        <w:rPr>
          <w:b/>
          <w:sz w:val="28"/>
          <w:szCs w:val="28"/>
          <w:lang w:val="kk-KZ"/>
        </w:rPr>
        <w:t xml:space="preserve"> </w:t>
      </w:r>
    </w:p>
    <w:p w:rsidR="001318C4" w:rsidRDefault="004A3625">
      <w:pPr>
        <w:jc w:val="center"/>
        <w:rPr>
          <w:b/>
          <w:sz w:val="28"/>
          <w:szCs w:val="28"/>
          <w:lang w:val="kk-KZ"/>
        </w:rPr>
      </w:pPr>
      <w:r w:rsidRPr="009A0987">
        <w:rPr>
          <w:b/>
          <w:sz w:val="28"/>
          <w:szCs w:val="28"/>
          <w:lang w:val="kk-KZ"/>
        </w:rPr>
        <w:t>өзгеріс</w:t>
      </w:r>
      <w:r w:rsidR="003F2AE7">
        <w:rPr>
          <w:b/>
          <w:sz w:val="28"/>
          <w:szCs w:val="28"/>
          <w:lang w:val="kk-KZ"/>
        </w:rPr>
        <w:t>тер</w:t>
      </w:r>
      <w:r w:rsidRPr="009A0987">
        <w:rPr>
          <w:b/>
          <w:sz w:val="28"/>
          <w:szCs w:val="28"/>
          <w:lang w:val="kk-KZ"/>
        </w:rPr>
        <w:t xml:space="preserve"> енгізу туралы</w:t>
      </w:r>
    </w:p>
    <w:p w:rsidR="001318C4" w:rsidRDefault="001318C4">
      <w:pPr>
        <w:jc w:val="both"/>
        <w:rPr>
          <w:sz w:val="28"/>
          <w:szCs w:val="28"/>
          <w:lang w:val="kk-KZ"/>
        </w:rPr>
      </w:pPr>
    </w:p>
    <w:p w:rsidR="007C090C" w:rsidRDefault="007C090C">
      <w:pPr>
        <w:jc w:val="both"/>
        <w:rPr>
          <w:sz w:val="28"/>
          <w:szCs w:val="28"/>
          <w:lang w:val="kk-KZ"/>
        </w:rPr>
      </w:pPr>
    </w:p>
    <w:p w:rsidR="00F9074C" w:rsidRDefault="004A3625" w:rsidP="00F9074C">
      <w:pPr>
        <w:jc w:val="both"/>
        <w:rPr>
          <w:b/>
          <w:color w:val="000000"/>
          <w:sz w:val="28"/>
          <w:szCs w:val="28"/>
          <w:lang w:val="kk-KZ"/>
        </w:rPr>
      </w:pPr>
      <w:r w:rsidRPr="009A0987">
        <w:rPr>
          <w:color w:val="000000"/>
          <w:sz w:val="28"/>
          <w:szCs w:val="28"/>
          <w:lang w:val="kk-KZ"/>
        </w:rPr>
        <w:tab/>
      </w:r>
      <w:r w:rsidR="00F9074C" w:rsidRPr="009A0987">
        <w:rPr>
          <w:b/>
          <w:color w:val="000000"/>
          <w:sz w:val="28"/>
          <w:szCs w:val="28"/>
          <w:lang w:val="kk-KZ"/>
        </w:rPr>
        <w:t>БҰЙЫРАМЫН:</w:t>
      </w:r>
    </w:p>
    <w:p w:rsidR="00F9074C" w:rsidRDefault="00F9074C" w:rsidP="00F9074C">
      <w:pPr>
        <w:ind w:firstLine="708"/>
        <w:jc w:val="both"/>
        <w:rPr>
          <w:color w:val="000000"/>
          <w:sz w:val="28"/>
          <w:szCs w:val="28"/>
          <w:lang w:val="kk-KZ"/>
        </w:rPr>
      </w:pPr>
      <w:bookmarkStart w:id="0" w:name="_GoBack"/>
      <w:bookmarkEnd w:id="0"/>
      <w:r w:rsidRPr="009A0987">
        <w:rPr>
          <w:color w:val="000000"/>
          <w:sz w:val="28"/>
          <w:szCs w:val="28"/>
          <w:lang w:val="kk-KZ"/>
        </w:rPr>
        <w:t xml:space="preserve">1. </w:t>
      </w:r>
      <w:r w:rsidRPr="00430422">
        <w:rPr>
          <w:color w:val="000000"/>
          <w:sz w:val="28"/>
          <w:szCs w:val="28"/>
          <w:lang w:val="kk-KZ"/>
        </w:rPr>
        <w:t>«Автомобиль көлігімен қауіпті жүктерді тасымалдау қағидаларын және Қазақстан Республикасының аумағында автокөлік құралдарымен тасымалдауға жол берілетін қауіпті жүктердің тізбесін бекіту туралы» Қазақстан Республикасы Инвестициялар және даму министрінің міндетін атқарушының 2015 жылғы 17 сәуірдегі № 460</w:t>
      </w:r>
      <w:r w:rsidRPr="009A0987">
        <w:rPr>
          <w:color w:val="000000"/>
          <w:sz w:val="28"/>
          <w:szCs w:val="28"/>
          <w:lang w:val="kk-KZ"/>
        </w:rPr>
        <w:t xml:space="preserve"> бұйрығына (Нормативтік құқықтық актілерді мемлекеттік тіркеу тізілімінде № </w:t>
      </w:r>
      <w:r w:rsidRPr="00430422">
        <w:rPr>
          <w:color w:val="000000"/>
          <w:sz w:val="28"/>
          <w:szCs w:val="28"/>
          <w:lang w:val="kk-KZ"/>
        </w:rPr>
        <w:t>11779</w:t>
      </w:r>
      <w:r w:rsidRPr="009A0987">
        <w:rPr>
          <w:color w:val="000000"/>
          <w:sz w:val="28"/>
          <w:szCs w:val="28"/>
          <w:lang w:val="kk-KZ"/>
        </w:rPr>
        <w:t xml:space="preserve"> болып тіркелген) мынадай өзгеріс</w:t>
      </w:r>
      <w:r w:rsidR="00DE7BB0">
        <w:rPr>
          <w:color w:val="000000"/>
          <w:sz w:val="28"/>
          <w:szCs w:val="28"/>
          <w:lang w:val="kk-KZ"/>
        </w:rPr>
        <w:t>тер</w:t>
      </w:r>
      <w:r w:rsidRPr="009A0987">
        <w:rPr>
          <w:color w:val="000000"/>
          <w:sz w:val="28"/>
          <w:szCs w:val="28"/>
          <w:lang w:val="kk-KZ"/>
        </w:rPr>
        <w:t xml:space="preserve"> енгізілсін:</w:t>
      </w:r>
    </w:p>
    <w:p w:rsidR="00F9074C" w:rsidRDefault="00F9074C" w:rsidP="00F9074C">
      <w:pPr>
        <w:ind w:firstLine="709"/>
        <w:jc w:val="both"/>
        <w:rPr>
          <w:sz w:val="28"/>
          <w:szCs w:val="28"/>
          <w:lang w:val="kk-KZ"/>
        </w:rPr>
      </w:pPr>
      <w:r w:rsidRPr="009A0987">
        <w:rPr>
          <w:sz w:val="28"/>
          <w:szCs w:val="28"/>
          <w:lang w:val="kk-KZ"/>
        </w:rPr>
        <w:t xml:space="preserve">көрсетілген бұйрықпен бекітілген </w:t>
      </w:r>
      <w:r w:rsidRPr="00430422">
        <w:rPr>
          <w:sz w:val="28"/>
          <w:szCs w:val="28"/>
          <w:lang w:val="kk-KZ"/>
        </w:rPr>
        <w:t>Автомобиль көлігімен қауіпті жүктерді тасымалдау қағидалары</w:t>
      </w:r>
      <w:r>
        <w:rPr>
          <w:sz w:val="28"/>
          <w:szCs w:val="28"/>
          <w:lang w:val="kk-KZ"/>
        </w:rPr>
        <w:t>нда</w:t>
      </w:r>
      <w:r w:rsidRPr="009A0987">
        <w:rPr>
          <w:sz w:val="28"/>
          <w:szCs w:val="28"/>
          <w:lang w:val="kk-KZ"/>
        </w:rPr>
        <w:t>:</w:t>
      </w:r>
    </w:p>
    <w:p w:rsidR="00F9074C" w:rsidRDefault="00F9074C" w:rsidP="00F9074C">
      <w:pPr>
        <w:ind w:firstLine="709"/>
        <w:jc w:val="both"/>
        <w:rPr>
          <w:sz w:val="28"/>
          <w:szCs w:val="28"/>
          <w:lang w:val="kk-KZ"/>
        </w:rPr>
      </w:pPr>
      <w:r>
        <w:rPr>
          <w:sz w:val="28"/>
          <w:szCs w:val="28"/>
          <w:lang w:val="kk-KZ"/>
        </w:rPr>
        <w:t>51</w:t>
      </w:r>
      <w:r w:rsidRPr="009A0987">
        <w:rPr>
          <w:sz w:val="28"/>
          <w:szCs w:val="28"/>
          <w:lang w:val="kk-KZ"/>
        </w:rPr>
        <w:t>-тармақ</w:t>
      </w:r>
      <w:r>
        <w:rPr>
          <w:sz w:val="28"/>
          <w:szCs w:val="28"/>
          <w:lang w:val="kk-KZ"/>
        </w:rPr>
        <w:t xml:space="preserve"> мынадай </w:t>
      </w:r>
      <w:r w:rsidRPr="009A0987">
        <w:rPr>
          <w:sz w:val="28"/>
          <w:szCs w:val="28"/>
          <w:lang w:val="kk-KZ"/>
        </w:rPr>
        <w:t>редакция</w:t>
      </w:r>
      <w:r>
        <w:rPr>
          <w:sz w:val="28"/>
          <w:szCs w:val="28"/>
          <w:lang w:val="kk-KZ"/>
        </w:rPr>
        <w:t xml:space="preserve">да </w:t>
      </w:r>
      <w:r w:rsidRPr="009A0987">
        <w:rPr>
          <w:sz w:val="28"/>
          <w:szCs w:val="28"/>
          <w:lang w:val="kk-KZ"/>
        </w:rPr>
        <w:t>жазылсын:</w:t>
      </w:r>
    </w:p>
    <w:p w:rsidR="00F9074C" w:rsidRPr="00F9074C" w:rsidRDefault="00F9074C" w:rsidP="00F9074C">
      <w:pPr>
        <w:ind w:firstLine="709"/>
        <w:jc w:val="both"/>
        <w:rPr>
          <w:sz w:val="28"/>
          <w:szCs w:val="28"/>
          <w:lang w:val="kk-KZ"/>
        </w:rPr>
      </w:pPr>
      <w:r>
        <w:rPr>
          <w:sz w:val="28"/>
          <w:szCs w:val="28"/>
          <w:lang w:val="kk-KZ"/>
        </w:rPr>
        <w:t>«51</w:t>
      </w:r>
      <w:r w:rsidRPr="009A0987">
        <w:rPr>
          <w:sz w:val="28"/>
          <w:szCs w:val="28"/>
          <w:lang w:val="kk-KZ"/>
        </w:rPr>
        <w:t xml:space="preserve">. </w:t>
      </w:r>
      <w:r w:rsidRPr="00430422">
        <w:rPr>
          <w:sz w:val="28"/>
          <w:szCs w:val="28"/>
          <w:lang w:val="kk-KZ"/>
        </w:rPr>
        <w:t xml:space="preserve">Техникалық қарап-тексерудің диагностикалық картасы болған және ол жарамды болған жағдайда, міндетті техникалық қарап-тексеруден өтудің белгіленген кезеңділігіне сәйкес, көрсетілетін қызметті беруші </w:t>
      </w:r>
      <w:r>
        <w:rPr>
          <w:sz w:val="28"/>
          <w:szCs w:val="28"/>
          <w:lang w:val="kk-KZ"/>
        </w:rPr>
        <w:t>екі</w:t>
      </w:r>
      <w:r w:rsidRPr="00430422">
        <w:rPr>
          <w:sz w:val="28"/>
          <w:szCs w:val="28"/>
          <w:lang w:val="kk-KZ"/>
        </w:rPr>
        <w:t xml:space="preserve"> жұмыс күні ішінде көрсетілетін қызметті алушының сәйкестігін осы Қағидалардың талаптарына сәйкес мемлекеттік қызметті көрсету үшін қажетті мәліметтерді тексереді және осы Қағидаларға 9-қосымшаға сәйкес нысан бойынша көлік құралын халықаралық қатынаста қауіпті жүктерді тасымалдауға жіберу туралы куәлі</w:t>
      </w:r>
      <w:r>
        <w:rPr>
          <w:sz w:val="28"/>
          <w:szCs w:val="28"/>
          <w:lang w:val="kk-KZ"/>
        </w:rPr>
        <w:t>кті не Негізгі талаптар тізбесі</w:t>
      </w:r>
      <w:r w:rsidRPr="00430422">
        <w:rPr>
          <w:sz w:val="28"/>
          <w:szCs w:val="28"/>
          <w:lang w:val="kk-KZ"/>
        </w:rPr>
        <w:t>нің 9-тармағында көрсетілген жағдайларда және негіздер бойынша мемлекеттік қызмет көрсетуден бас тарту туралы дәлелді жауапты ресімдейді, ол көрсетілетін қызметті алушының «жеке кабинетіне» электро</w:t>
      </w:r>
      <w:r>
        <w:rPr>
          <w:sz w:val="28"/>
          <w:szCs w:val="28"/>
          <w:lang w:val="kk-KZ"/>
        </w:rPr>
        <w:t>ндық құжат нысанында жіберіледі</w:t>
      </w:r>
      <w:r w:rsidRPr="00C4001A">
        <w:rPr>
          <w:sz w:val="28"/>
          <w:szCs w:val="28"/>
          <w:lang w:val="kk-KZ"/>
        </w:rPr>
        <w:t>.</w:t>
      </w:r>
      <w:r w:rsidR="00DE7BB0">
        <w:rPr>
          <w:sz w:val="28"/>
          <w:szCs w:val="28"/>
          <w:lang w:val="kk-KZ"/>
        </w:rPr>
        <w:t>»</w:t>
      </w:r>
      <w:r>
        <w:rPr>
          <w:sz w:val="28"/>
          <w:szCs w:val="28"/>
          <w:lang w:val="kk-KZ"/>
        </w:rPr>
        <w:t>;</w:t>
      </w:r>
    </w:p>
    <w:p w:rsidR="00F9074C" w:rsidRDefault="00F9074C" w:rsidP="00F9074C">
      <w:pPr>
        <w:ind w:firstLine="709"/>
        <w:jc w:val="both"/>
        <w:rPr>
          <w:sz w:val="28"/>
          <w:szCs w:val="28"/>
          <w:lang w:val="kk-KZ"/>
        </w:rPr>
      </w:pPr>
      <w:r>
        <w:rPr>
          <w:sz w:val="28"/>
          <w:szCs w:val="28"/>
          <w:lang w:val="kk-KZ"/>
        </w:rPr>
        <w:t>54</w:t>
      </w:r>
      <w:r w:rsidRPr="009A0987">
        <w:rPr>
          <w:sz w:val="28"/>
          <w:szCs w:val="28"/>
          <w:lang w:val="kk-KZ"/>
        </w:rPr>
        <w:t>-тармақ</w:t>
      </w:r>
      <w:r>
        <w:rPr>
          <w:sz w:val="28"/>
          <w:szCs w:val="28"/>
          <w:lang w:val="kk-KZ"/>
        </w:rPr>
        <w:t xml:space="preserve"> мынадай </w:t>
      </w:r>
      <w:r w:rsidRPr="009A0987">
        <w:rPr>
          <w:sz w:val="28"/>
          <w:szCs w:val="28"/>
          <w:lang w:val="kk-KZ"/>
        </w:rPr>
        <w:t>редакция</w:t>
      </w:r>
      <w:r>
        <w:rPr>
          <w:sz w:val="28"/>
          <w:szCs w:val="28"/>
          <w:lang w:val="kk-KZ"/>
        </w:rPr>
        <w:t xml:space="preserve">да </w:t>
      </w:r>
      <w:r w:rsidRPr="009A0987">
        <w:rPr>
          <w:sz w:val="28"/>
          <w:szCs w:val="28"/>
          <w:lang w:val="kk-KZ"/>
        </w:rPr>
        <w:t>жазылсын:</w:t>
      </w:r>
    </w:p>
    <w:p w:rsidR="00F9074C" w:rsidRPr="00261CD4" w:rsidRDefault="00F9074C" w:rsidP="00F9074C">
      <w:pPr>
        <w:overflowPunct/>
        <w:autoSpaceDE/>
        <w:autoSpaceDN/>
        <w:adjustRightInd/>
        <w:ind w:firstLine="709"/>
        <w:jc w:val="both"/>
        <w:rPr>
          <w:sz w:val="28"/>
          <w:szCs w:val="28"/>
          <w:lang w:val="kk-KZ"/>
        </w:rPr>
      </w:pPr>
      <w:r>
        <w:rPr>
          <w:sz w:val="28"/>
          <w:szCs w:val="28"/>
          <w:lang w:val="kk-KZ"/>
        </w:rPr>
        <w:t>«</w:t>
      </w:r>
      <w:r w:rsidRPr="00261CD4">
        <w:rPr>
          <w:sz w:val="28"/>
          <w:szCs w:val="28"/>
          <w:lang w:val="kk-KZ"/>
        </w:rPr>
        <w:t xml:space="preserve">54. Портал арқылы келіп түскен ұсынылған құжаттардың толық болмау фактісі немесе міндетті техникалық қарап-тексеруден өту кезеңділігінің жарамсыздығы анықталған жағдайда көрсетілетін қызметті беруші бір жұмыс </w:t>
      </w:r>
      <w:r w:rsidRPr="00261CD4">
        <w:rPr>
          <w:sz w:val="28"/>
          <w:szCs w:val="28"/>
          <w:lang w:val="kk-KZ"/>
        </w:rPr>
        <w:lastRenderedPageBreak/>
        <w:t xml:space="preserve">күні ішінде өтінішті одан әрі қарау туралы еркін нысандағы дәлелді бас тартуды </w:t>
      </w:r>
      <w:r>
        <w:rPr>
          <w:sz w:val="28"/>
          <w:szCs w:val="28"/>
          <w:lang w:val="kk-KZ"/>
        </w:rPr>
        <w:t>көрсетілетін қызметті алушының «</w:t>
      </w:r>
      <w:r w:rsidRPr="00261CD4">
        <w:rPr>
          <w:sz w:val="28"/>
          <w:szCs w:val="28"/>
          <w:lang w:val="kk-KZ"/>
        </w:rPr>
        <w:t>жеке кабинетіне</w:t>
      </w:r>
      <w:r>
        <w:rPr>
          <w:sz w:val="28"/>
          <w:szCs w:val="28"/>
          <w:lang w:val="kk-KZ"/>
        </w:rPr>
        <w:t>»</w:t>
      </w:r>
      <w:r w:rsidRPr="00261CD4">
        <w:rPr>
          <w:sz w:val="28"/>
          <w:szCs w:val="28"/>
          <w:lang w:val="kk-KZ"/>
        </w:rPr>
        <w:t xml:space="preserve"> электрондық құжат нысанында жібереді.</w:t>
      </w:r>
      <w:r w:rsidR="00DE7BB0">
        <w:rPr>
          <w:sz w:val="28"/>
          <w:szCs w:val="28"/>
          <w:lang w:val="kk-KZ"/>
        </w:rPr>
        <w:t>»;</w:t>
      </w:r>
    </w:p>
    <w:p w:rsidR="00F9074C" w:rsidRDefault="00F9074C" w:rsidP="00F9074C">
      <w:pPr>
        <w:overflowPunct/>
        <w:autoSpaceDE/>
        <w:autoSpaceDN/>
        <w:adjustRightInd/>
        <w:ind w:firstLine="709"/>
        <w:jc w:val="both"/>
        <w:rPr>
          <w:sz w:val="28"/>
          <w:szCs w:val="28"/>
          <w:lang w:val="kk-KZ"/>
        </w:rPr>
      </w:pPr>
      <w:r>
        <w:rPr>
          <w:sz w:val="28"/>
          <w:szCs w:val="28"/>
          <w:lang w:val="kk-KZ"/>
        </w:rPr>
        <w:t>8 қосымша осы бұйрықтың қосымшасына сәйкес жаңа редакцияда жазылсын.</w:t>
      </w:r>
    </w:p>
    <w:p w:rsidR="001318C4" w:rsidRDefault="00F9074C" w:rsidP="00F9074C">
      <w:pPr>
        <w:jc w:val="both"/>
        <w:rPr>
          <w:sz w:val="28"/>
          <w:szCs w:val="28"/>
          <w:lang w:val="kk-KZ"/>
        </w:rPr>
      </w:pPr>
      <w:r>
        <w:rPr>
          <w:sz w:val="28"/>
          <w:szCs w:val="28"/>
          <w:lang w:val="kk-KZ"/>
        </w:rPr>
        <w:tab/>
      </w:r>
      <w:r w:rsidR="004A3625" w:rsidRPr="009A0987">
        <w:rPr>
          <w:sz w:val="28"/>
          <w:szCs w:val="28"/>
          <w:lang w:val="kk-KZ"/>
        </w:rPr>
        <w:t>2. Қазақстан Республикасы Индустрия және инфрақұрылымдық даму министрлігінің Көлік комитеті заңнамада белгіленген тәртіппен:</w:t>
      </w:r>
    </w:p>
    <w:p w:rsidR="001318C4" w:rsidRDefault="004A3625">
      <w:pPr>
        <w:tabs>
          <w:tab w:val="left" w:pos="0"/>
          <w:tab w:val="left" w:pos="1134"/>
        </w:tabs>
        <w:ind w:firstLine="709"/>
        <w:jc w:val="both"/>
        <w:rPr>
          <w:sz w:val="28"/>
          <w:szCs w:val="28"/>
          <w:lang w:val="kk-KZ"/>
        </w:rPr>
      </w:pPr>
      <w:r w:rsidRPr="009A0987">
        <w:rPr>
          <w:sz w:val="28"/>
          <w:szCs w:val="28"/>
          <w:lang w:val="kk-KZ"/>
        </w:rPr>
        <w:t>1) осы бұйрықты Қазақстан Республикасы Әділет министрлігінде мемлекеттік тіркеуді;</w:t>
      </w:r>
    </w:p>
    <w:p w:rsidR="001318C4" w:rsidRDefault="004A3625">
      <w:pPr>
        <w:tabs>
          <w:tab w:val="left" w:pos="0"/>
          <w:tab w:val="left" w:pos="1134"/>
        </w:tabs>
        <w:ind w:firstLine="709"/>
        <w:jc w:val="both"/>
        <w:rPr>
          <w:sz w:val="28"/>
          <w:szCs w:val="28"/>
          <w:lang w:val="kk-KZ"/>
        </w:rPr>
      </w:pPr>
      <w:r w:rsidRPr="009A0987">
        <w:rPr>
          <w:sz w:val="28"/>
          <w:szCs w:val="28"/>
          <w:lang w:val="kk-KZ"/>
        </w:rPr>
        <w:t>2) осы бұйрықты Қазақстан Республикасы Индустрия және инфрақұрылымдық даму министрлігінің интернет-ресурсында орналастыруды қамтамасыз етсін.</w:t>
      </w:r>
    </w:p>
    <w:p w:rsidR="001318C4" w:rsidRDefault="004A3625">
      <w:pPr>
        <w:tabs>
          <w:tab w:val="left" w:pos="0"/>
          <w:tab w:val="left" w:pos="1134"/>
        </w:tabs>
        <w:ind w:firstLine="709"/>
        <w:jc w:val="both"/>
        <w:rPr>
          <w:sz w:val="28"/>
          <w:szCs w:val="28"/>
          <w:lang w:val="kk-KZ"/>
        </w:rPr>
      </w:pPr>
      <w:r w:rsidRPr="009A0987">
        <w:rPr>
          <w:sz w:val="28"/>
          <w:szCs w:val="28"/>
          <w:lang w:val="kk-KZ"/>
        </w:rPr>
        <w:t>3. Осы бұйрықтың орындалуын бақылау жетекшілік ететін Қазақстан Республикасының Индустрия және инфрақұрылымдық даму вице-министріне жүктелсін.</w:t>
      </w:r>
    </w:p>
    <w:p w:rsidR="001318C4" w:rsidRDefault="004A3625">
      <w:pPr>
        <w:ind w:firstLine="708"/>
        <w:jc w:val="both"/>
        <w:rPr>
          <w:sz w:val="28"/>
          <w:szCs w:val="28"/>
          <w:lang w:val="kk-KZ"/>
        </w:rPr>
      </w:pPr>
      <w:r w:rsidRPr="009A0987">
        <w:rPr>
          <w:sz w:val="28"/>
          <w:szCs w:val="28"/>
          <w:lang w:val="kk-KZ"/>
        </w:rPr>
        <w:t xml:space="preserve">4. Осы бұйрық алғашқы ресми жарияланған күнінен кейін күнтізбелік </w:t>
      </w:r>
      <w:r>
        <w:rPr>
          <w:sz w:val="28"/>
          <w:szCs w:val="28"/>
          <w:lang w:val="kk-KZ"/>
        </w:rPr>
        <w:t>он</w:t>
      </w:r>
      <w:r w:rsidRPr="009A0987">
        <w:rPr>
          <w:sz w:val="28"/>
          <w:szCs w:val="28"/>
          <w:lang w:val="kk-KZ"/>
        </w:rPr>
        <w:t xml:space="preserve"> күн өткен соң қолданысқа енгізіледі.</w:t>
      </w:r>
    </w:p>
    <w:p w:rsidR="001318C4" w:rsidRDefault="001318C4">
      <w:pPr>
        <w:ind w:firstLine="708"/>
        <w:jc w:val="both"/>
        <w:rPr>
          <w:sz w:val="28"/>
          <w:szCs w:val="28"/>
          <w:lang w:val="kk-KZ"/>
        </w:rPr>
      </w:pPr>
    </w:p>
    <w:p w:rsidR="001318C4" w:rsidRPr="00DE7BB0" w:rsidRDefault="001318C4">
      <w:pPr>
        <w:ind w:firstLine="708"/>
        <w:jc w:val="both"/>
        <w:rPr>
          <w:color w:val="3399FF"/>
          <w:sz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7"/>
        <w:gridCol w:w="2518"/>
        <w:gridCol w:w="2835"/>
      </w:tblGrid>
      <w:tr w:rsidR="001318C4" w:rsidTr="003D4877">
        <w:trPr>
          <w:trHeight w:val="191"/>
        </w:trPr>
        <w:tc>
          <w:tcPr>
            <w:tcW w:w="3577" w:type="dxa"/>
            <w:hideMark/>
          </w:tcPr>
          <w:p w:rsidR="001318C4" w:rsidRDefault="004A3625">
            <w:pPr>
              <w:rPr>
                <w:b/>
                <w:sz w:val="28"/>
                <w:szCs w:val="28"/>
              </w:rPr>
            </w:pPr>
            <w:r>
              <w:rPr>
                <w:b/>
                <w:sz w:val="28"/>
                <w:szCs w:val="28"/>
              </w:rPr>
              <w:t>Лауазымы</w:t>
            </w:r>
          </w:p>
        </w:tc>
        <w:tc>
          <w:tcPr>
            <w:tcW w:w="2518" w:type="dxa"/>
          </w:tcPr>
          <w:p w:rsidR="001318C4" w:rsidRDefault="001318C4">
            <w:pPr>
              <w:rPr>
                <w:b/>
                <w:sz w:val="28"/>
                <w:szCs w:val="28"/>
                <w:lang w:val="kk-KZ"/>
              </w:rPr>
            </w:pPr>
          </w:p>
          <w:p w:rsidR="001318C4" w:rsidRDefault="001318C4">
            <w:pPr>
              <w:rPr>
                <w:b/>
                <w:sz w:val="28"/>
                <w:szCs w:val="28"/>
                <w:lang w:val="kk-KZ"/>
              </w:rPr>
            </w:pPr>
          </w:p>
          <w:p w:rsidR="001318C4" w:rsidRDefault="001318C4">
            <w:pPr>
              <w:rPr>
                <w:b/>
                <w:sz w:val="28"/>
                <w:szCs w:val="28"/>
                <w:lang w:val="kk-KZ"/>
              </w:rPr>
            </w:pPr>
          </w:p>
          <w:p w:rsidR="001318C4" w:rsidRDefault="001318C4">
            <w:pPr>
              <w:rPr>
                <w:b/>
                <w:sz w:val="28"/>
                <w:szCs w:val="28"/>
                <w:lang w:val="kk-KZ"/>
              </w:rPr>
            </w:pPr>
          </w:p>
        </w:tc>
        <w:tc>
          <w:tcPr>
            <w:tcW w:w="2835" w:type="dxa"/>
            <w:hideMark/>
          </w:tcPr>
          <w:p w:rsidR="001318C4" w:rsidRDefault="004A3625">
            <w:pPr>
              <w:rPr>
                <w:b/>
                <w:sz w:val="28"/>
                <w:szCs w:val="28"/>
                <w:lang w:val="kk-KZ"/>
              </w:rPr>
            </w:pPr>
            <w:r>
              <w:rPr>
                <w:b/>
                <w:sz w:val="28"/>
                <w:szCs w:val="28"/>
                <w:lang w:val="kk-KZ"/>
              </w:rPr>
              <w:t>Аты-жөні</w:t>
            </w:r>
          </w:p>
        </w:tc>
      </w:tr>
    </w:tbl>
    <w:p w:rsidR="003F2AE7" w:rsidRDefault="003F2AE7">
      <w:pPr>
        <w:overflowPunct/>
        <w:autoSpaceDE/>
        <w:autoSpaceDN/>
        <w:adjustRightInd/>
        <w:rPr>
          <w:b/>
          <w:lang w:val="kk-KZ"/>
        </w:rPr>
      </w:pPr>
    </w:p>
    <w:p w:rsidR="00F9074C" w:rsidRDefault="00F9074C">
      <w:pPr>
        <w:overflowPunct/>
        <w:autoSpaceDE/>
        <w:autoSpaceDN/>
        <w:adjustRightInd/>
        <w:rPr>
          <w:b/>
          <w:lang w:val="kk-KZ"/>
        </w:rPr>
      </w:pPr>
    </w:p>
    <w:p w:rsidR="00F9074C" w:rsidRDefault="00F9074C">
      <w:pPr>
        <w:overflowPunct/>
        <w:autoSpaceDE/>
        <w:autoSpaceDN/>
        <w:adjustRightInd/>
        <w:rPr>
          <w:b/>
          <w:lang w:val="kk-KZ"/>
        </w:rPr>
      </w:pPr>
    </w:p>
    <w:p w:rsidR="00F9074C" w:rsidRDefault="00F9074C">
      <w:pPr>
        <w:overflowPunct/>
        <w:autoSpaceDE/>
        <w:autoSpaceDN/>
        <w:adjustRightInd/>
        <w:rPr>
          <w:b/>
          <w:lang w:val="kk-KZ"/>
        </w:rPr>
      </w:pPr>
    </w:p>
    <w:p w:rsidR="00F9074C" w:rsidRDefault="00F9074C" w:rsidP="00F9074C">
      <w:pPr>
        <w:rPr>
          <w:sz w:val="28"/>
          <w:szCs w:val="28"/>
          <w:lang w:val="kk-KZ"/>
        </w:rPr>
      </w:pPr>
      <w:r w:rsidRPr="00AB0404">
        <w:rPr>
          <w:sz w:val="28"/>
          <w:szCs w:val="28"/>
          <w:lang w:val="kk-KZ"/>
        </w:rPr>
        <w:t>«КЕЛІСІЛДІ»</w:t>
      </w:r>
    </w:p>
    <w:p w:rsidR="00F9074C" w:rsidRDefault="00F9074C" w:rsidP="00F9074C">
      <w:pPr>
        <w:overflowPunct/>
        <w:autoSpaceDE/>
        <w:autoSpaceDN/>
        <w:adjustRightInd/>
        <w:rPr>
          <w:sz w:val="28"/>
          <w:szCs w:val="28"/>
        </w:rPr>
      </w:pPr>
      <w:r w:rsidRPr="00A27E34">
        <w:rPr>
          <w:sz w:val="28"/>
          <w:szCs w:val="28"/>
        </w:rPr>
        <w:t>Қазақстан Республикасы</w:t>
      </w:r>
    </w:p>
    <w:p w:rsidR="00F9074C" w:rsidRDefault="00F9074C" w:rsidP="00F9074C">
      <w:pPr>
        <w:overflowPunct/>
        <w:autoSpaceDE/>
        <w:autoSpaceDN/>
        <w:adjustRightInd/>
        <w:rPr>
          <w:sz w:val="28"/>
          <w:szCs w:val="28"/>
          <w:lang w:val="kk-KZ"/>
        </w:rPr>
      </w:pPr>
      <w:r w:rsidRPr="00A27E34">
        <w:rPr>
          <w:sz w:val="28"/>
          <w:szCs w:val="28"/>
        </w:rPr>
        <w:t>Ұлттық экономика министр</w:t>
      </w:r>
      <w:r w:rsidRPr="00A27E34">
        <w:rPr>
          <w:sz w:val="28"/>
          <w:szCs w:val="28"/>
          <w:lang w:val="kk-KZ"/>
        </w:rPr>
        <w:t>лігі</w:t>
      </w:r>
    </w:p>
    <w:p w:rsidR="00F9074C" w:rsidRDefault="00F9074C" w:rsidP="00F9074C">
      <w:pPr>
        <w:overflowPunct/>
        <w:autoSpaceDE/>
        <w:autoSpaceDN/>
        <w:adjustRightInd/>
        <w:rPr>
          <w:sz w:val="28"/>
          <w:szCs w:val="28"/>
          <w:lang w:val="kk-KZ"/>
        </w:rPr>
      </w:pPr>
    </w:p>
    <w:p w:rsidR="00F9074C" w:rsidRDefault="00F9074C" w:rsidP="00F9074C">
      <w:pPr>
        <w:rPr>
          <w:sz w:val="28"/>
          <w:szCs w:val="28"/>
          <w:lang w:val="kk-KZ"/>
        </w:rPr>
      </w:pPr>
      <w:r w:rsidRPr="00AB0404">
        <w:rPr>
          <w:sz w:val="28"/>
          <w:szCs w:val="28"/>
          <w:lang w:val="kk-KZ"/>
        </w:rPr>
        <w:t>«КЕЛІСІЛДІ»</w:t>
      </w:r>
    </w:p>
    <w:p w:rsidR="00F9074C" w:rsidRDefault="00F9074C" w:rsidP="00F9074C">
      <w:pPr>
        <w:rPr>
          <w:iCs/>
          <w:color w:val="202122"/>
          <w:sz w:val="28"/>
          <w:szCs w:val="28"/>
          <w:shd w:val="clear" w:color="auto" w:fill="FFFFFF"/>
          <w:lang w:val="kk-KZ"/>
        </w:rPr>
      </w:pPr>
      <w:r w:rsidRPr="00AB0404">
        <w:rPr>
          <w:iCs/>
          <w:color w:val="202122"/>
          <w:sz w:val="28"/>
          <w:szCs w:val="28"/>
          <w:shd w:val="clear" w:color="auto" w:fill="FFFFFF"/>
          <w:lang w:val="kk-KZ"/>
        </w:rPr>
        <w:t>Қазақстан Республикасы</w:t>
      </w:r>
    </w:p>
    <w:p w:rsidR="00F9074C" w:rsidRDefault="00F9074C" w:rsidP="00F9074C">
      <w:pPr>
        <w:rPr>
          <w:iCs/>
          <w:color w:val="202122"/>
          <w:sz w:val="28"/>
          <w:szCs w:val="28"/>
          <w:shd w:val="clear" w:color="auto" w:fill="FFFFFF"/>
          <w:lang w:val="kk-KZ"/>
        </w:rPr>
      </w:pPr>
      <w:r w:rsidRPr="00AB0404">
        <w:rPr>
          <w:iCs/>
          <w:color w:val="202122"/>
          <w:sz w:val="28"/>
          <w:szCs w:val="28"/>
          <w:shd w:val="clear" w:color="auto" w:fill="FFFFFF"/>
          <w:lang w:val="kk-KZ"/>
        </w:rPr>
        <w:t xml:space="preserve">Цифрлық даму, инновациялар және </w:t>
      </w:r>
    </w:p>
    <w:p w:rsidR="00F9074C" w:rsidRDefault="00F9074C" w:rsidP="00F9074C">
      <w:pPr>
        <w:rPr>
          <w:iCs/>
          <w:color w:val="202122"/>
          <w:sz w:val="28"/>
          <w:szCs w:val="28"/>
          <w:shd w:val="clear" w:color="auto" w:fill="FFFFFF"/>
          <w:lang w:val="kk-KZ"/>
        </w:rPr>
      </w:pPr>
      <w:r w:rsidRPr="00AB0404">
        <w:rPr>
          <w:iCs/>
          <w:color w:val="202122"/>
          <w:sz w:val="28"/>
          <w:szCs w:val="28"/>
          <w:shd w:val="clear" w:color="auto" w:fill="FFFFFF"/>
          <w:lang w:val="kk-KZ"/>
        </w:rPr>
        <w:t>аэроғарыш өнеркәсібі министрлігі</w:t>
      </w:r>
    </w:p>
    <w:p w:rsidR="003F2AE7" w:rsidRDefault="003F2AE7">
      <w:pPr>
        <w:overflowPunct/>
        <w:autoSpaceDE/>
        <w:autoSpaceDN/>
        <w:adjustRightInd/>
        <w:rPr>
          <w:b/>
          <w:sz w:val="28"/>
          <w:lang w:val="kk-KZ"/>
        </w:rPr>
      </w:pPr>
    </w:p>
    <w:p w:rsidR="00DE7BB0" w:rsidRDefault="00DE7BB0" w:rsidP="00DE7BB0">
      <w:pPr>
        <w:rPr>
          <w:sz w:val="28"/>
          <w:szCs w:val="28"/>
          <w:lang w:val="kk-KZ"/>
        </w:rPr>
      </w:pPr>
      <w:r w:rsidRPr="00AB0404">
        <w:rPr>
          <w:sz w:val="28"/>
          <w:szCs w:val="28"/>
          <w:lang w:val="kk-KZ"/>
        </w:rPr>
        <w:t>«КЕЛІСІЛДІ»</w:t>
      </w:r>
    </w:p>
    <w:p w:rsidR="00DE7BB0" w:rsidRDefault="00DE7BB0" w:rsidP="00DE7BB0">
      <w:pPr>
        <w:overflowPunct/>
        <w:autoSpaceDE/>
        <w:autoSpaceDN/>
        <w:adjustRightInd/>
        <w:contextualSpacing/>
        <w:jc w:val="both"/>
        <w:rPr>
          <w:sz w:val="28"/>
          <w:szCs w:val="28"/>
        </w:rPr>
      </w:pPr>
      <w:r w:rsidRPr="00A27E34">
        <w:rPr>
          <w:sz w:val="28"/>
          <w:szCs w:val="28"/>
        </w:rPr>
        <w:t>Қазақстан Республикасы</w:t>
      </w:r>
    </w:p>
    <w:p w:rsidR="00DE7BB0" w:rsidRDefault="00DE7BB0" w:rsidP="00DE7BB0">
      <w:pPr>
        <w:overflowPunct/>
        <w:autoSpaceDE/>
        <w:autoSpaceDN/>
        <w:adjustRightInd/>
        <w:contextualSpacing/>
        <w:jc w:val="both"/>
        <w:rPr>
          <w:sz w:val="28"/>
          <w:szCs w:val="28"/>
          <w:lang w:val="kk-KZ"/>
        </w:rPr>
      </w:pPr>
      <w:r w:rsidRPr="00A27E34">
        <w:rPr>
          <w:sz w:val="28"/>
          <w:szCs w:val="28"/>
        </w:rPr>
        <w:t>Ішкі істер министр</w:t>
      </w:r>
      <w:r w:rsidRPr="00A27E34">
        <w:rPr>
          <w:sz w:val="28"/>
          <w:szCs w:val="28"/>
          <w:lang w:val="kk-KZ"/>
        </w:rPr>
        <w:t>лігі</w:t>
      </w:r>
    </w:p>
    <w:p w:rsidR="00DE7BB0" w:rsidRPr="00DE7BB0" w:rsidRDefault="00DE7BB0">
      <w:pPr>
        <w:overflowPunct/>
        <w:autoSpaceDE/>
        <w:autoSpaceDN/>
        <w:adjustRightInd/>
        <w:rPr>
          <w:b/>
          <w:sz w:val="28"/>
          <w:lang w:val="kk-KZ"/>
        </w:rPr>
      </w:pPr>
    </w:p>
    <w:sectPr w:rsidR="00DE7BB0" w:rsidRPr="00DE7BB0" w:rsidSect="00642211">
      <w:headerReference w:type="even" r:id="rId9"/>
      <w:headerReference w:type="default" r:id="rId10"/>
      <w:headerReference w:type="first" r:id="rId11"/>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6E1" w:rsidRDefault="005006E1">
      <w:r>
        <w:separator/>
      </w:r>
    </w:p>
  </w:endnote>
  <w:endnote w:type="continuationSeparator" w:id="0">
    <w:p w:rsidR="005006E1" w:rsidRDefault="0050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6E1" w:rsidRDefault="005006E1">
      <w:r>
        <w:separator/>
      </w:r>
    </w:p>
  </w:footnote>
  <w:footnote w:type="continuationSeparator" w:id="0">
    <w:p w:rsidR="005006E1" w:rsidRDefault="005006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8C4" w:rsidRDefault="005006E1">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1.4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МСС 178926703"/>
          <w10:wrap anchorx="margin" anchory="margin"/>
        </v:shape>
      </w:pict>
    </w:r>
    <w:r w:rsidR="004A3625">
      <w:rPr>
        <w:rStyle w:val="ae"/>
      </w:rPr>
      <w:pgNum/>
    </w:r>
  </w:p>
  <w:p w:rsidR="001318C4" w:rsidRDefault="001318C4">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8C4" w:rsidRDefault="004A3625">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D2930">
      <w:rPr>
        <w:rStyle w:val="ae"/>
        <w:noProof/>
      </w:rPr>
      <w:t>2</w:t>
    </w:r>
    <w:r>
      <w:rPr>
        <w:rStyle w:val="ae"/>
      </w:rPr>
      <w:fldChar w:fldCharType="end"/>
    </w:r>
  </w:p>
  <w:p w:rsidR="001318C4" w:rsidRDefault="001318C4">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1318C4" w:rsidTr="00DC45FB">
      <w:trPr>
        <w:trHeight w:val="1348"/>
      </w:trPr>
      <w:tc>
        <w:tcPr>
          <w:tcW w:w="4362" w:type="dxa"/>
          <w:shd w:val="clear" w:color="auto" w:fill="auto"/>
        </w:tcPr>
        <w:p w:rsidR="001318C4" w:rsidRDefault="004A3625">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1318C4" w:rsidRDefault="004A3625">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rsidR="001318C4" w:rsidRDefault="004A3625">
          <w:pPr>
            <w:spacing w:line="288" w:lineRule="auto"/>
            <w:ind w:right="459"/>
            <w:jc w:val="center"/>
            <w:rPr>
              <w:b/>
              <w:color w:val="3A7298"/>
              <w:sz w:val="32"/>
              <w:szCs w:val="32"/>
              <w:lang w:val="kk-KZ"/>
            </w:rPr>
          </w:pPr>
          <w:r w:rsidRPr="00DC45FB">
            <w:rPr>
              <w:b/>
              <w:bCs/>
              <w:color w:val="3399FF"/>
              <w:lang w:val="kk-KZ"/>
            </w:rPr>
            <w:t xml:space="preserve"> </w:t>
          </w:r>
          <w:r>
            <w:rPr>
              <w:b/>
              <w:bCs/>
              <w:color w:val="3399FF"/>
              <w:lang w:val="kk-KZ"/>
            </w:rPr>
            <w:t xml:space="preserve">ИНДУСТРИЯ ЖӘНЕ ИНФРАҚҰРЫЛЫМДЫҚ ДАМУ </w:t>
          </w:r>
          <w:r w:rsidRPr="00DC45FB">
            <w:rPr>
              <w:b/>
              <w:bCs/>
              <w:color w:val="3399FF"/>
              <w:lang w:val="kk-KZ"/>
            </w:rPr>
            <w:t xml:space="preserve"> МИНИСТРЛІГІ</w:t>
          </w:r>
        </w:p>
      </w:tc>
      <w:tc>
        <w:tcPr>
          <w:tcW w:w="2126" w:type="dxa"/>
          <w:shd w:val="clear" w:color="auto" w:fill="auto"/>
        </w:tcPr>
        <w:p w:rsidR="001318C4" w:rsidRDefault="004A3625">
          <w:pPr>
            <w:jc w:val="center"/>
            <w:rPr>
              <w:sz w:val="22"/>
              <w:szCs w:val="22"/>
              <w:lang w:val="kk-KZ"/>
            </w:rPr>
          </w:pPr>
          <w:r>
            <w:rPr>
              <w:noProof/>
              <w:sz w:val="22"/>
              <w:szCs w:val="22"/>
            </w:rPr>
            <w:drawing>
              <wp:inline distT="0" distB="0" distL="0" distR="0">
                <wp:extent cx="972820" cy="97282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1318C4" w:rsidRDefault="004A3625">
          <w:pPr>
            <w:spacing w:line="288" w:lineRule="auto"/>
            <w:jc w:val="center"/>
            <w:rPr>
              <w:b/>
              <w:bCs/>
              <w:color w:val="3399FF"/>
              <w:lang w:val="kk-KZ"/>
            </w:rPr>
          </w:pPr>
          <w:r w:rsidRPr="00A646AF">
            <w:rPr>
              <w:b/>
              <w:bCs/>
              <w:color w:val="3399FF"/>
              <w:lang w:val="kk-KZ"/>
            </w:rPr>
            <w:t xml:space="preserve">МИНИСТЕРСТВО </w:t>
          </w:r>
        </w:p>
        <w:p w:rsidR="001318C4" w:rsidRDefault="004A3625">
          <w:pPr>
            <w:spacing w:line="288" w:lineRule="auto"/>
            <w:jc w:val="center"/>
            <w:rPr>
              <w:b/>
              <w:bCs/>
              <w:color w:val="3399FF"/>
              <w:lang w:val="kk-KZ"/>
            </w:rPr>
          </w:pPr>
          <w:r>
            <w:rPr>
              <w:b/>
              <w:bCs/>
              <w:color w:val="3399FF"/>
              <w:lang w:val="kk-KZ"/>
            </w:rPr>
            <w:t xml:space="preserve">ИНДУСТРИИ И ИНФРАСТРУКТУРНОГО РАЗВИТИЯ </w:t>
          </w:r>
        </w:p>
        <w:p w:rsidR="001318C4" w:rsidRDefault="004A3625">
          <w:pPr>
            <w:spacing w:line="288" w:lineRule="auto"/>
            <w:jc w:val="center"/>
            <w:rPr>
              <w:b/>
              <w:color w:val="3A7298"/>
              <w:sz w:val="29"/>
              <w:szCs w:val="29"/>
              <w:lang w:val="kk-KZ"/>
            </w:rPr>
          </w:pPr>
          <w:r w:rsidRPr="00A646AF">
            <w:rPr>
              <w:b/>
              <w:bCs/>
              <w:color w:val="3399FF"/>
              <w:lang w:val="kk-KZ"/>
            </w:rPr>
            <w:t>РЕСПУБЛИКИ КАЗАХСТАН</w:t>
          </w:r>
        </w:p>
      </w:tc>
    </w:tr>
    <w:tr w:rsidR="001318C4" w:rsidTr="00DC45FB">
      <w:trPr>
        <w:trHeight w:val="591"/>
      </w:trPr>
      <w:tc>
        <w:tcPr>
          <w:tcW w:w="4362" w:type="dxa"/>
          <w:shd w:val="clear" w:color="auto" w:fill="auto"/>
        </w:tcPr>
        <w:p w:rsidR="001318C4" w:rsidRDefault="001318C4">
          <w:pPr>
            <w:widowControl w:val="0"/>
            <w:ind w:right="459"/>
            <w:jc w:val="center"/>
            <w:rPr>
              <w:b/>
              <w:bCs/>
              <w:color w:val="3399FF"/>
              <w:sz w:val="22"/>
              <w:szCs w:val="22"/>
            </w:rPr>
          </w:pPr>
        </w:p>
        <w:p w:rsidR="001318C4" w:rsidRDefault="004A3625">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1318C4" w:rsidRDefault="001318C4">
          <w:pPr>
            <w:jc w:val="center"/>
            <w:rPr>
              <w:sz w:val="22"/>
              <w:szCs w:val="22"/>
              <w:lang w:val="kk-KZ"/>
            </w:rPr>
          </w:pPr>
        </w:p>
      </w:tc>
      <w:tc>
        <w:tcPr>
          <w:tcW w:w="4263" w:type="dxa"/>
          <w:shd w:val="clear" w:color="auto" w:fill="auto"/>
        </w:tcPr>
        <w:p w:rsidR="001318C4" w:rsidRDefault="004A3625">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7216" behindDoc="0" locked="0" layoutInCell="1" hidden="0" allowOverlap="1">
                    <wp:simplePos x="0" y="0"/>
                    <wp:positionH relativeFrom="column">
                      <wp:posOffset>-3964940</wp:posOffset>
                    </wp:positionH>
                    <wp:positionV relativeFrom="page">
                      <wp:posOffset>67310</wp:posOffset>
                    </wp:positionV>
                    <wp:extent cx="6411595" cy="0"/>
                    <wp:effectExtent l="12700" t="8890" r="14605" b="10160"/>
                    <wp:wrapNone/>
                    <wp:docPr id="26"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097DFCAC" id="Line 26"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" strokecolor="#39f" strokeweight="1.25pt">
                    <o:lock v:ext="edit" aspectratio="t" shapetype="f"/>
                    <w10:wrap anchory="page"/>
                  </v:line>
                </w:pict>
              </mc:Fallback>
            </mc:AlternateContent>
          </w:r>
        </w:p>
        <w:p w:rsidR="001318C4" w:rsidRDefault="004A3625">
          <w:pPr>
            <w:spacing w:line="288" w:lineRule="auto"/>
            <w:jc w:val="center"/>
            <w:rPr>
              <w:b/>
              <w:bCs/>
              <w:color w:val="3399FF"/>
              <w:lang w:val="kk-KZ"/>
            </w:rPr>
          </w:pPr>
          <w:r w:rsidRPr="0087566C">
            <w:rPr>
              <w:b/>
              <w:bCs/>
              <w:color w:val="3399FF"/>
              <w:sz w:val="22"/>
              <w:szCs w:val="22"/>
            </w:rPr>
            <w:t>ПРИКАЗ</w:t>
          </w:r>
        </w:p>
      </w:tc>
    </w:tr>
  </w:tbl>
  <w:p w:rsidR="001318C4" w:rsidRDefault="001318C4">
    <w:pPr>
      <w:pStyle w:val="a9"/>
      <w:rPr>
        <w:color w:val="3A7298"/>
        <w:sz w:val="22"/>
        <w:szCs w:val="22"/>
        <w:lang w:val="kk-KZ"/>
      </w:rPr>
    </w:pPr>
  </w:p>
  <w:p w:rsidR="001318C4" w:rsidRDefault="004A3625">
    <w:pPr>
      <w:pStyle w:val="a9"/>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rsidR="001318C4" w:rsidRDefault="001318C4">
    <w:pPr>
      <w:rPr>
        <w:color w:val="3A7234"/>
        <w:sz w:val="14"/>
        <w:szCs w:val="14"/>
        <w:lang w:val="kk-KZ"/>
      </w:rPr>
    </w:pPr>
  </w:p>
  <w:p w:rsidR="001318C4" w:rsidRDefault="001318C4">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A48C4"/>
    <w:multiLevelType w:val="multilevel"/>
    <w:tmpl w:val="B2AE52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2CAF6B42"/>
    <w:multiLevelType w:val="multilevel"/>
    <w:tmpl w:val="42DEC10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39C1658C"/>
    <w:multiLevelType w:val="hybridMultilevel"/>
    <w:tmpl w:val="FABCCB64"/>
    <w:lvl w:ilvl="0" w:tplc="76F2A86C">
      <w:start w:val="1"/>
      <w:numFmt w:val="decimal"/>
      <w:lvlText w:val="%1)"/>
      <w:lvlJc w:val="left"/>
      <w:pPr>
        <w:ind w:left="735" w:hanging="375"/>
      </w:pPr>
      <w:rPr>
        <w:rFonts w:hint="default"/>
      </w:rPr>
    </w:lvl>
    <w:lvl w:ilvl="1" w:tplc="AA40E964">
      <w:start w:val="1"/>
      <w:numFmt w:val="lowerLetter"/>
      <w:lvlText w:val="%2."/>
      <w:lvlJc w:val="left"/>
      <w:pPr>
        <w:ind w:left="1440" w:hanging="360"/>
      </w:pPr>
    </w:lvl>
    <w:lvl w:ilvl="2" w:tplc="244A80A6">
      <w:start w:val="1"/>
      <w:numFmt w:val="lowerRoman"/>
      <w:lvlText w:val="%3."/>
      <w:lvlJc w:val="right"/>
      <w:pPr>
        <w:ind w:left="2160" w:hanging="180"/>
      </w:pPr>
    </w:lvl>
    <w:lvl w:ilvl="3" w:tplc="FAD08B82">
      <w:start w:val="1"/>
      <w:numFmt w:val="decimal"/>
      <w:lvlText w:val="%4."/>
      <w:lvlJc w:val="left"/>
      <w:pPr>
        <w:ind w:left="2880" w:hanging="360"/>
      </w:pPr>
    </w:lvl>
    <w:lvl w:ilvl="4" w:tplc="7E921792">
      <w:start w:val="1"/>
      <w:numFmt w:val="lowerLetter"/>
      <w:lvlText w:val="%5."/>
      <w:lvlJc w:val="left"/>
      <w:pPr>
        <w:ind w:left="3600" w:hanging="360"/>
      </w:pPr>
    </w:lvl>
    <w:lvl w:ilvl="5" w:tplc="BB6CBD74">
      <w:start w:val="1"/>
      <w:numFmt w:val="lowerRoman"/>
      <w:lvlText w:val="%6."/>
      <w:lvlJc w:val="right"/>
      <w:pPr>
        <w:ind w:left="4320" w:hanging="180"/>
      </w:pPr>
    </w:lvl>
    <w:lvl w:ilvl="6" w:tplc="C0BED6E4">
      <w:start w:val="1"/>
      <w:numFmt w:val="decimal"/>
      <w:lvlText w:val="%7."/>
      <w:lvlJc w:val="left"/>
      <w:pPr>
        <w:ind w:left="5040" w:hanging="360"/>
      </w:pPr>
    </w:lvl>
    <w:lvl w:ilvl="7" w:tplc="6E54FE98">
      <w:start w:val="1"/>
      <w:numFmt w:val="lowerLetter"/>
      <w:lvlText w:val="%8."/>
      <w:lvlJc w:val="left"/>
      <w:pPr>
        <w:ind w:left="5760" w:hanging="360"/>
      </w:pPr>
    </w:lvl>
    <w:lvl w:ilvl="8" w:tplc="C7884FA4">
      <w:start w:val="1"/>
      <w:numFmt w:val="lowerRoman"/>
      <w:lvlText w:val="%9."/>
      <w:lvlJc w:val="right"/>
      <w:pPr>
        <w:ind w:left="6480" w:hanging="180"/>
      </w:pPr>
    </w:lvl>
  </w:abstractNum>
  <w:abstractNum w:abstractNumId="3" w15:restartNumberingAfterBreak="0">
    <w:nsid w:val="48E84241"/>
    <w:multiLevelType w:val="hybridMultilevel"/>
    <w:tmpl w:val="E0CEF08E"/>
    <w:lvl w:ilvl="0" w:tplc="307667F2">
      <w:start w:val="1"/>
      <w:numFmt w:val="decimal"/>
      <w:lvlText w:val="%1."/>
      <w:lvlJc w:val="left"/>
      <w:pPr>
        <w:ind w:left="1065" w:hanging="360"/>
      </w:pPr>
      <w:rPr>
        <w:rFonts w:hint="default"/>
      </w:rPr>
    </w:lvl>
    <w:lvl w:ilvl="1" w:tplc="44F4C860">
      <w:start w:val="1"/>
      <w:numFmt w:val="lowerLetter"/>
      <w:lvlText w:val="%2."/>
      <w:lvlJc w:val="left"/>
      <w:pPr>
        <w:ind w:left="1785" w:hanging="360"/>
      </w:pPr>
    </w:lvl>
    <w:lvl w:ilvl="2" w:tplc="A252A358">
      <w:start w:val="1"/>
      <w:numFmt w:val="lowerRoman"/>
      <w:lvlText w:val="%3."/>
      <w:lvlJc w:val="right"/>
      <w:pPr>
        <w:ind w:left="2505" w:hanging="180"/>
      </w:pPr>
    </w:lvl>
    <w:lvl w:ilvl="3" w:tplc="0B10DAA0">
      <w:start w:val="1"/>
      <w:numFmt w:val="decimal"/>
      <w:lvlText w:val="%4."/>
      <w:lvlJc w:val="left"/>
      <w:pPr>
        <w:ind w:left="3225" w:hanging="360"/>
      </w:pPr>
    </w:lvl>
    <w:lvl w:ilvl="4" w:tplc="B0346D08">
      <w:start w:val="1"/>
      <w:numFmt w:val="lowerLetter"/>
      <w:lvlText w:val="%5."/>
      <w:lvlJc w:val="left"/>
      <w:pPr>
        <w:ind w:left="3945" w:hanging="360"/>
      </w:pPr>
    </w:lvl>
    <w:lvl w:ilvl="5" w:tplc="2B4C89BE">
      <w:start w:val="1"/>
      <w:numFmt w:val="lowerRoman"/>
      <w:lvlText w:val="%6."/>
      <w:lvlJc w:val="right"/>
      <w:pPr>
        <w:ind w:left="4665" w:hanging="180"/>
      </w:pPr>
    </w:lvl>
    <w:lvl w:ilvl="6" w:tplc="E9785916">
      <w:start w:val="1"/>
      <w:numFmt w:val="decimal"/>
      <w:lvlText w:val="%7."/>
      <w:lvlJc w:val="left"/>
      <w:pPr>
        <w:ind w:left="5385" w:hanging="360"/>
      </w:pPr>
    </w:lvl>
    <w:lvl w:ilvl="7" w:tplc="05829238">
      <w:start w:val="1"/>
      <w:numFmt w:val="lowerLetter"/>
      <w:lvlText w:val="%8."/>
      <w:lvlJc w:val="left"/>
      <w:pPr>
        <w:ind w:left="6105" w:hanging="360"/>
      </w:pPr>
    </w:lvl>
    <w:lvl w:ilvl="8" w:tplc="FA24EAA6">
      <w:start w:val="1"/>
      <w:numFmt w:val="lowerRoman"/>
      <w:lvlText w:val="%9."/>
      <w:lvlJc w:val="right"/>
      <w:pPr>
        <w:ind w:left="6825" w:hanging="180"/>
      </w:pPr>
    </w:lvl>
  </w:abstractNum>
  <w:abstractNum w:abstractNumId="4" w15:restartNumberingAfterBreak="0">
    <w:nsid w:val="653C00DE"/>
    <w:multiLevelType w:val="hybridMultilevel"/>
    <w:tmpl w:val="C178CEF8"/>
    <w:lvl w:ilvl="0" w:tplc="B9A451CE">
      <w:start w:val="1"/>
      <w:numFmt w:val="decimal"/>
      <w:lvlText w:val="%1."/>
      <w:lvlJc w:val="left"/>
      <w:pPr>
        <w:tabs>
          <w:tab w:val="num" w:pos="1669"/>
        </w:tabs>
        <w:ind w:left="1669" w:hanging="360"/>
      </w:pPr>
    </w:lvl>
    <w:lvl w:ilvl="1" w:tplc="C4CEA0A6">
      <w:start w:val="1"/>
      <w:numFmt w:val="lowerLetter"/>
      <w:lvlText w:val="%2."/>
      <w:lvlJc w:val="left"/>
      <w:pPr>
        <w:tabs>
          <w:tab w:val="num" w:pos="2389"/>
        </w:tabs>
        <w:ind w:left="2389" w:hanging="360"/>
      </w:pPr>
    </w:lvl>
    <w:lvl w:ilvl="2" w:tplc="B0D21048">
      <w:start w:val="1"/>
      <w:numFmt w:val="lowerRoman"/>
      <w:lvlText w:val="%3."/>
      <w:lvlJc w:val="right"/>
      <w:pPr>
        <w:tabs>
          <w:tab w:val="num" w:pos="3109"/>
        </w:tabs>
        <w:ind w:left="3109" w:hanging="180"/>
      </w:pPr>
    </w:lvl>
    <w:lvl w:ilvl="3" w:tplc="179E6A72">
      <w:start w:val="1"/>
      <w:numFmt w:val="decimal"/>
      <w:lvlText w:val="%4."/>
      <w:lvlJc w:val="left"/>
      <w:pPr>
        <w:tabs>
          <w:tab w:val="num" w:pos="3829"/>
        </w:tabs>
        <w:ind w:left="3829" w:hanging="360"/>
      </w:pPr>
    </w:lvl>
    <w:lvl w:ilvl="4" w:tplc="FE12AEE4">
      <w:start w:val="1"/>
      <w:numFmt w:val="lowerLetter"/>
      <w:lvlText w:val="%5."/>
      <w:lvlJc w:val="left"/>
      <w:pPr>
        <w:tabs>
          <w:tab w:val="num" w:pos="4549"/>
        </w:tabs>
        <w:ind w:left="4549" w:hanging="360"/>
      </w:pPr>
    </w:lvl>
    <w:lvl w:ilvl="5" w:tplc="16CE335E">
      <w:start w:val="1"/>
      <w:numFmt w:val="lowerRoman"/>
      <w:lvlText w:val="%6."/>
      <w:lvlJc w:val="right"/>
      <w:pPr>
        <w:tabs>
          <w:tab w:val="num" w:pos="5269"/>
        </w:tabs>
        <w:ind w:left="5269" w:hanging="180"/>
      </w:pPr>
    </w:lvl>
    <w:lvl w:ilvl="6" w:tplc="E9A4EB88">
      <w:start w:val="1"/>
      <w:numFmt w:val="decimal"/>
      <w:lvlText w:val="%7."/>
      <w:lvlJc w:val="left"/>
      <w:pPr>
        <w:tabs>
          <w:tab w:val="num" w:pos="5989"/>
        </w:tabs>
        <w:ind w:left="5989" w:hanging="360"/>
      </w:pPr>
    </w:lvl>
    <w:lvl w:ilvl="7" w:tplc="5E3228D6">
      <w:start w:val="1"/>
      <w:numFmt w:val="lowerLetter"/>
      <w:lvlText w:val="%8."/>
      <w:lvlJc w:val="left"/>
      <w:pPr>
        <w:tabs>
          <w:tab w:val="num" w:pos="6709"/>
        </w:tabs>
        <w:ind w:left="6709" w:hanging="360"/>
      </w:pPr>
    </w:lvl>
    <w:lvl w:ilvl="8" w:tplc="F1468F3A">
      <w:start w:val="1"/>
      <w:numFmt w:val="lowerRoman"/>
      <w:lvlText w:val="%9."/>
      <w:lvlJc w:val="right"/>
      <w:pPr>
        <w:tabs>
          <w:tab w:val="num" w:pos="7429"/>
        </w:tabs>
        <w:ind w:left="7429" w:hanging="180"/>
      </w:pPr>
    </w:lvl>
  </w:abstractNum>
  <w:abstractNum w:abstractNumId="5" w15:restartNumberingAfterBreak="0">
    <w:nsid w:val="762955A1"/>
    <w:multiLevelType w:val="hybridMultilevel"/>
    <w:tmpl w:val="AD1A2978"/>
    <w:lvl w:ilvl="0" w:tplc="5CF4809C">
      <w:start w:val="40"/>
      <w:numFmt w:val="decimal"/>
      <w:lvlText w:val="%1)"/>
      <w:lvlJc w:val="left"/>
      <w:pPr>
        <w:tabs>
          <w:tab w:val="num" w:pos="1720"/>
        </w:tabs>
        <w:ind w:left="1720" w:hanging="1020"/>
      </w:pPr>
      <w:rPr>
        <w:rFonts w:hint="default"/>
      </w:rPr>
    </w:lvl>
    <w:lvl w:ilvl="1" w:tplc="625CC31C">
      <w:start w:val="1"/>
      <w:numFmt w:val="lowerLetter"/>
      <w:lvlText w:val="%2."/>
      <w:lvlJc w:val="left"/>
      <w:pPr>
        <w:tabs>
          <w:tab w:val="num" w:pos="1780"/>
        </w:tabs>
        <w:ind w:left="1780" w:hanging="360"/>
      </w:pPr>
    </w:lvl>
    <w:lvl w:ilvl="2" w:tplc="AC68992E">
      <w:start w:val="1"/>
      <w:numFmt w:val="lowerRoman"/>
      <w:lvlText w:val="%3."/>
      <w:lvlJc w:val="right"/>
      <w:pPr>
        <w:tabs>
          <w:tab w:val="num" w:pos="2500"/>
        </w:tabs>
        <w:ind w:left="2500" w:hanging="180"/>
      </w:pPr>
    </w:lvl>
    <w:lvl w:ilvl="3" w:tplc="F16EB64E">
      <w:start w:val="1"/>
      <w:numFmt w:val="decimal"/>
      <w:lvlText w:val="%4."/>
      <w:lvlJc w:val="left"/>
      <w:pPr>
        <w:tabs>
          <w:tab w:val="num" w:pos="3220"/>
        </w:tabs>
        <w:ind w:left="3220" w:hanging="360"/>
      </w:pPr>
    </w:lvl>
    <w:lvl w:ilvl="4" w:tplc="7B04C7BA">
      <w:start w:val="1"/>
      <w:numFmt w:val="lowerLetter"/>
      <w:lvlText w:val="%5."/>
      <w:lvlJc w:val="left"/>
      <w:pPr>
        <w:tabs>
          <w:tab w:val="num" w:pos="3940"/>
        </w:tabs>
        <w:ind w:left="3940" w:hanging="360"/>
      </w:pPr>
    </w:lvl>
    <w:lvl w:ilvl="5" w:tplc="9ECC87D2">
      <w:start w:val="1"/>
      <w:numFmt w:val="lowerRoman"/>
      <w:lvlText w:val="%6."/>
      <w:lvlJc w:val="right"/>
      <w:pPr>
        <w:tabs>
          <w:tab w:val="num" w:pos="4660"/>
        </w:tabs>
        <w:ind w:left="4660" w:hanging="180"/>
      </w:pPr>
    </w:lvl>
    <w:lvl w:ilvl="6" w:tplc="17EC2428">
      <w:start w:val="1"/>
      <w:numFmt w:val="decimal"/>
      <w:lvlText w:val="%7."/>
      <w:lvlJc w:val="left"/>
      <w:pPr>
        <w:tabs>
          <w:tab w:val="num" w:pos="5380"/>
        </w:tabs>
        <w:ind w:left="5380" w:hanging="360"/>
      </w:pPr>
    </w:lvl>
    <w:lvl w:ilvl="7" w:tplc="6504DB2C">
      <w:start w:val="1"/>
      <w:numFmt w:val="lowerLetter"/>
      <w:lvlText w:val="%8."/>
      <w:lvlJc w:val="left"/>
      <w:pPr>
        <w:tabs>
          <w:tab w:val="num" w:pos="6100"/>
        </w:tabs>
        <w:ind w:left="6100" w:hanging="360"/>
      </w:pPr>
    </w:lvl>
    <w:lvl w:ilvl="8" w:tplc="BF886A04">
      <w:start w:val="1"/>
      <w:numFmt w:val="lowerRoman"/>
      <w:lvlText w:val="%9."/>
      <w:lvlJc w:val="right"/>
      <w:pPr>
        <w:tabs>
          <w:tab w:val="num" w:pos="6820"/>
        </w:tabs>
        <w:ind w:left="6820" w:hanging="180"/>
      </w:p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8C4"/>
    <w:rsid w:val="001318C4"/>
    <w:rsid w:val="003D4877"/>
    <w:rsid w:val="003F2AE7"/>
    <w:rsid w:val="0045709B"/>
    <w:rsid w:val="004A3625"/>
    <w:rsid w:val="004D2930"/>
    <w:rsid w:val="005006E1"/>
    <w:rsid w:val="00587A3E"/>
    <w:rsid w:val="007C090C"/>
    <w:rsid w:val="00981BB3"/>
    <w:rsid w:val="00A855B3"/>
    <w:rsid w:val="00B91F9D"/>
    <w:rsid w:val="00DE7BB0"/>
    <w:rsid w:val="00F9074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DF4580C"/>
  <w15:docId w15:val="{F358A366-FAFB-41CA-94E2-ACFD6336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304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43042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qFormat/>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3">
    <w:name w:val="Balloon Text"/>
    <w:basedOn w:val="a"/>
    <w:link w:val="af4"/>
    <w:semiHidden/>
    <w:unhideWhenUsed/>
    <w:rsid w:val="00B838E2"/>
    <w:rPr>
      <w:rFonts w:ascii="Tahoma" w:hAnsi="Tahoma" w:cs="Tahoma"/>
      <w:sz w:val="16"/>
      <w:szCs w:val="16"/>
    </w:rPr>
  </w:style>
  <w:style w:type="character" w:customStyle="1" w:styleId="af4">
    <w:name w:val="Текст выноски Знак"/>
    <w:basedOn w:val="a0"/>
    <w:link w:val="af3"/>
    <w:semiHidden/>
    <w:rsid w:val="00B838E2"/>
    <w:rPr>
      <w:rFonts w:ascii="Tahoma" w:hAnsi="Tahoma" w:cs="Tahoma"/>
      <w:sz w:val="16"/>
      <w:szCs w:val="16"/>
    </w:rPr>
  </w:style>
  <w:style w:type="character" w:customStyle="1" w:styleId="10">
    <w:name w:val="Заголовок 1 Знак"/>
    <w:basedOn w:val="a0"/>
    <w:link w:val="1"/>
    <w:rsid w:val="0043042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43042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2213">
      <w:marLeft w:val="0"/>
      <w:marRight w:val="0"/>
      <w:marTop w:val="0"/>
      <w:marBottom w:val="0"/>
      <w:divBdr>
        <w:top w:val="none" w:sz="0" w:space="0" w:color="auto"/>
        <w:left w:val="none" w:sz="0" w:space="0" w:color="auto"/>
        <w:bottom w:val="none" w:sz="0" w:space="0" w:color="auto"/>
        <w:right w:val="none" w:sz="0" w:space="0" w:color="auto"/>
      </w:divBdr>
    </w:div>
    <w:div w:id="366612346">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010377508">
      <w:marLeft w:val="0"/>
      <w:marRight w:val="0"/>
      <w:marTop w:val="0"/>
      <w:marBottom w:val="0"/>
      <w:divBdr>
        <w:top w:val="none" w:sz="0" w:space="0" w:color="auto"/>
        <w:left w:val="none" w:sz="0" w:space="0" w:color="auto"/>
        <w:bottom w:val="none" w:sz="0" w:space="0" w:color="auto"/>
        <w:right w:val="none" w:sz="0" w:space="0" w:color="auto"/>
      </w:divBdr>
    </w:div>
    <w:div w:id="1105493356">
      <w:marLeft w:val="0"/>
      <w:marRight w:val="0"/>
      <w:marTop w:val="0"/>
      <w:marBottom w:val="0"/>
      <w:divBdr>
        <w:top w:val="none" w:sz="0" w:space="0" w:color="auto"/>
        <w:left w:val="none" w:sz="0" w:space="0" w:color="auto"/>
        <w:bottom w:val="none" w:sz="0" w:space="0" w:color="auto"/>
        <w:right w:val="none" w:sz="0" w:space="0" w:color="auto"/>
      </w:divBdr>
    </w:div>
    <w:div w:id="1438212614">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10205297">
      <w:marLeft w:val="0"/>
      <w:marRight w:val="0"/>
      <w:marTop w:val="0"/>
      <w:marBottom w:val="0"/>
      <w:divBdr>
        <w:top w:val="none" w:sz="0" w:space="0" w:color="auto"/>
        <w:left w:val="none" w:sz="0" w:space="0" w:color="auto"/>
        <w:bottom w:val="none" w:sz="0" w:space="0" w:color="auto"/>
        <w:right w:val="none" w:sz="0" w:space="0" w:color="auto"/>
      </w:divBdr>
    </w:div>
    <w:div w:id="2019840895">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2023-02-16T06:26:00Z</dcterms:created>
  <dc:creator>user</dc:creator>
  <lastModifiedBy>Султан Мусагалиев</lastModifiedBy>
  <dcterms:modified xsi:type="dcterms:W3CDTF">2023-05-17T10:22:00Z</dcterms:modified>
  <revision>5</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TotalTime>
  <Pages>1</Pages>
  <Words>463</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3102</CharactersWithSpaces>
  <SharedDoc>false</SharedDoc>
  <HyperlinksChanged>false</HyperlinksChanged>
  <AppVersion>16.0000</AppVersion>
</Properties>
</file>

<file path=customXml/itemProps1.xml><?xml version="1.0" encoding="utf-8"?>
<ds:datastoreItem xmlns:ds="http://schemas.openxmlformats.org/officeDocument/2006/customXml" ds:itemID="{0DC773A5-AB87-44B3-B93B-EDDF61BCD3D1}">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F14C62F6-F174-4081-8F63-6D3EC7A618E6}">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492</Words>
  <Characters>2810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Султан Мусагалиев</cp:lastModifiedBy>
  <cp:revision>13</cp:revision>
  <dcterms:created xsi:type="dcterms:W3CDTF">2023-02-16T06:26:00Z</dcterms:created>
  <dcterms:modified xsi:type="dcterms:W3CDTF">2023-08-09T06:04:00Z</dcterms:modified>
</cp:coreProperties>
</file>